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76166" w14:textId="77777777" w:rsidR="00444576" w:rsidRPr="00312558" w:rsidRDefault="00444576" w:rsidP="00444576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r w:rsidRPr="00312558">
        <w:rPr>
          <w:b/>
          <w:bCs/>
          <w:color w:val="auto"/>
          <w:spacing w:val="-16"/>
          <w:sz w:val="22"/>
          <w:szCs w:val="22"/>
        </w:rPr>
        <w:t>Capitolul V</w:t>
      </w:r>
    </w:p>
    <w:p w14:paraId="49F05D0C" w14:textId="77777777" w:rsidR="00444576" w:rsidRPr="00312558" w:rsidRDefault="00444576" w:rsidP="00444576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r w:rsidRPr="00312558">
        <w:rPr>
          <w:b/>
          <w:bCs/>
          <w:color w:val="auto"/>
          <w:spacing w:val="-16"/>
          <w:sz w:val="22"/>
          <w:szCs w:val="22"/>
        </w:rPr>
        <w:t xml:space="preserve">Menținerea în activitate a personalului didactic de predare, la cerere, ca titular în </w:t>
      </w: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funcţia</w:t>
      </w:r>
      <w:proofErr w:type="spellEnd"/>
      <w:r w:rsidRPr="00312558">
        <w:rPr>
          <w:b/>
          <w:bCs/>
          <w:color w:val="auto"/>
          <w:spacing w:val="-16"/>
          <w:sz w:val="22"/>
          <w:szCs w:val="22"/>
        </w:rPr>
        <w:t xml:space="preserve"> didactică, peste vârsta de pensionare </w:t>
      </w:r>
    </w:p>
    <w:p w14:paraId="252E81C8" w14:textId="77777777" w:rsidR="00444576" w:rsidRPr="00312558" w:rsidRDefault="00444576" w:rsidP="00444576">
      <w:pPr>
        <w:pStyle w:val="Default"/>
        <w:ind w:firstLine="567"/>
        <w:jc w:val="both"/>
        <w:rPr>
          <w:rFonts w:eastAsia="Times New Roman"/>
          <w:color w:val="auto"/>
          <w:spacing w:val="-16"/>
          <w:sz w:val="22"/>
          <w:szCs w:val="22"/>
          <w:lang w:eastAsia="ro-RO"/>
        </w:rPr>
      </w:pPr>
    </w:p>
    <w:p w14:paraId="0435A921" w14:textId="77777777" w:rsidR="00444576" w:rsidRPr="00312558" w:rsidRDefault="00444576" w:rsidP="00444576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Art. 50 (1) Personalul didactic de predare titular din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învăţământul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preuniversitar căruia nu i s-a emis decizia de pensionare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care până la data de  1 septembrie 2026 nu </w:t>
      </w:r>
      <w:proofErr w:type="spellStart"/>
      <w:r w:rsidRPr="00312558">
        <w:rPr>
          <w:color w:val="auto"/>
          <w:spacing w:val="-16"/>
          <w:sz w:val="22"/>
          <w:szCs w:val="22"/>
        </w:rPr>
        <w:t>împlineşte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vârsta de 70 de ani, poate fi </w:t>
      </w:r>
      <w:proofErr w:type="spellStart"/>
      <w:r w:rsidRPr="00312558">
        <w:rPr>
          <w:color w:val="auto"/>
          <w:spacing w:val="-16"/>
          <w:sz w:val="22"/>
          <w:szCs w:val="22"/>
        </w:rPr>
        <w:t>menţinut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activitate ca titular, în </w:t>
      </w:r>
      <w:proofErr w:type="spellStart"/>
      <w:r w:rsidRPr="00312558">
        <w:rPr>
          <w:color w:val="auto"/>
          <w:spacing w:val="-16"/>
          <w:sz w:val="22"/>
          <w:szCs w:val="22"/>
        </w:rPr>
        <w:t>funcţia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didactică, la cerere, în anul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                          2026-2027, potrivit prevederilor art. 229 alin. (11) din Legea nr. 198/2023, cu modificările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completările ulterioare, conform prezentei Metodologii.</w:t>
      </w:r>
    </w:p>
    <w:p w14:paraId="19A617CE" w14:textId="77777777" w:rsidR="00444576" w:rsidRPr="00312558" w:rsidRDefault="00444576" w:rsidP="00444576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(2) Personalul didactic de predare care se încadrează în prevederile alin. (1) se adresează, în scris, consiliilor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ale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până la data prevăzută în Calendar. Profesorii din cadrul CJRAE/CMBRAE și profesorii din centre și cabinete de asistență psihopedagogică/logopedice/pentru furnizarea serviciilor de sprijin se adresează consiliului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 CJRAE/CMBRAE. Cererile se analizează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se aprobă în consiliile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ale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/CJRAE/CMBRAE, în perioada prevăzută de Calendar, în </w:t>
      </w:r>
      <w:proofErr w:type="spellStart"/>
      <w:r w:rsidRPr="00312558">
        <w:rPr>
          <w:color w:val="auto"/>
          <w:spacing w:val="-16"/>
          <w:sz w:val="22"/>
          <w:szCs w:val="22"/>
        </w:rPr>
        <w:t>funcţie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evoluţia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demografică la nivel local, de planurile de </w:t>
      </w:r>
      <w:proofErr w:type="spellStart"/>
      <w:r w:rsidRPr="00312558">
        <w:rPr>
          <w:color w:val="auto"/>
          <w:spacing w:val="-16"/>
          <w:sz w:val="22"/>
          <w:szCs w:val="22"/>
        </w:rPr>
        <w:t>şcolarizare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de dinamica resurselor umane, de politicile de personal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evoluţia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planurilor-cadru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. </w:t>
      </w:r>
    </w:p>
    <w:p w14:paraId="13EBF1E3" w14:textId="77777777" w:rsidR="00444576" w:rsidRPr="00312558" w:rsidRDefault="00444576" w:rsidP="00444576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(3) La nivelul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pot fi aprobate numai cererile cadrelor didactice care îndeplinesc cumulativ următoarele </w:t>
      </w:r>
      <w:proofErr w:type="spellStart"/>
      <w:r w:rsidRPr="00312558">
        <w:rPr>
          <w:color w:val="auto"/>
          <w:spacing w:val="-16"/>
          <w:sz w:val="22"/>
          <w:szCs w:val="22"/>
        </w:rPr>
        <w:t>condiţii</w:t>
      </w:r>
      <w:proofErr w:type="spellEnd"/>
      <w:r w:rsidRPr="00312558">
        <w:rPr>
          <w:color w:val="auto"/>
          <w:spacing w:val="-16"/>
          <w:sz w:val="22"/>
          <w:szCs w:val="22"/>
        </w:rPr>
        <w:t>:</w:t>
      </w:r>
    </w:p>
    <w:p w14:paraId="5DAB3FD8" w14:textId="77777777" w:rsidR="00444576" w:rsidRPr="00312558" w:rsidRDefault="00444576" w:rsidP="00444576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>se încadrează în prevederile alin. (1);</w:t>
      </w:r>
    </w:p>
    <w:p w14:paraId="0DBD2C05" w14:textId="77777777" w:rsidR="00444576" w:rsidRPr="00312558" w:rsidRDefault="00444576" w:rsidP="00444576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posturile didactice/catedrele pe care sunt titulare, conform documentului de numire/transfer/repartizare pe post/catedră, sunt complete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au viabilitate de cel </w:t>
      </w:r>
      <w:proofErr w:type="spellStart"/>
      <w:r w:rsidRPr="00312558">
        <w:rPr>
          <w:color w:val="auto"/>
          <w:spacing w:val="-16"/>
          <w:sz w:val="22"/>
          <w:szCs w:val="22"/>
        </w:rPr>
        <w:t>puţin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un an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>;</w:t>
      </w:r>
    </w:p>
    <w:p w14:paraId="2D4E7A88" w14:textId="77777777" w:rsidR="00444576" w:rsidRPr="00312558" w:rsidRDefault="00444576" w:rsidP="00444576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la nivelul </w:t>
      </w:r>
      <w:proofErr w:type="spellStart"/>
      <w:r w:rsidRPr="00312558">
        <w:rPr>
          <w:color w:val="auto"/>
          <w:spacing w:val="-16"/>
          <w:sz w:val="22"/>
          <w:szCs w:val="22"/>
        </w:rPr>
        <w:t>unităţii</w:t>
      </w:r>
      <w:proofErr w:type="spellEnd"/>
      <w:r w:rsidRPr="00312558">
        <w:rPr>
          <w:color w:val="auto"/>
          <w:spacing w:val="-16"/>
          <w:sz w:val="22"/>
          <w:szCs w:val="22"/>
        </w:rPr>
        <w:t>/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în care urmează să fie menținute în activitate ca titulare în </w:t>
      </w:r>
      <w:proofErr w:type="spellStart"/>
      <w:r w:rsidRPr="00312558">
        <w:rPr>
          <w:color w:val="auto"/>
          <w:spacing w:val="-16"/>
          <w:sz w:val="22"/>
          <w:szCs w:val="22"/>
        </w:rPr>
        <w:t>funcţia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didactică, nu există reducere de activitate la catedrele pe care cadrele didactice respective sunt titulare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nu este necesară completarea/întregirea normei didactice de predare a altor cadre didactice, conform prezentei Metodologii, din </w:t>
      </w:r>
      <w:proofErr w:type="spellStart"/>
      <w:r w:rsidRPr="00312558">
        <w:rPr>
          <w:color w:val="auto"/>
          <w:spacing w:val="-16"/>
          <w:sz w:val="22"/>
          <w:szCs w:val="22"/>
        </w:rPr>
        <w:t>unităţile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respective cu ore din catedra pe care sunt titulare cadrele didactice care se încadrează în prevederile alin. (1)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urmează să fie menținute în activitate, ca titular, în </w:t>
      </w:r>
      <w:proofErr w:type="spellStart"/>
      <w:r w:rsidRPr="00312558">
        <w:rPr>
          <w:color w:val="auto"/>
          <w:spacing w:val="-16"/>
          <w:sz w:val="22"/>
          <w:szCs w:val="22"/>
        </w:rPr>
        <w:t>funcţia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didactică.</w:t>
      </w:r>
    </w:p>
    <w:p w14:paraId="36BF8E85" w14:textId="77777777" w:rsidR="00444576" w:rsidRPr="00312558" w:rsidRDefault="00444576" w:rsidP="00444576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(4) Consiliile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ale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comunică, la termenul prevăzut în Calendar, ISJ/ISMB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cadrelor didactice acordul/refuzul motivat privind </w:t>
      </w:r>
      <w:proofErr w:type="spellStart"/>
      <w:r w:rsidRPr="00312558">
        <w:rPr>
          <w:color w:val="auto"/>
          <w:spacing w:val="-16"/>
          <w:sz w:val="22"/>
          <w:szCs w:val="22"/>
        </w:rPr>
        <w:t>menţinerea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activitate, ca titular, în </w:t>
      </w:r>
      <w:proofErr w:type="spellStart"/>
      <w:r w:rsidRPr="00312558">
        <w:rPr>
          <w:color w:val="auto"/>
          <w:spacing w:val="-16"/>
          <w:sz w:val="22"/>
          <w:szCs w:val="22"/>
        </w:rPr>
        <w:t>funcţia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didactică, a personalului didactic de predare care se încadrează în prevederile alin. (1), în anul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2026-2027. Comisia </w:t>
      </w:r>
      <w:proofErr w:type="spellStart"/>
      <w:r w:rsidRPr="00312558">
        <w:rPr>
          <w:color w:val="auto"/>
          <w:spacing w:val="-16"/>
          <w:sz w:val="22"/>
          <w:szCs w:val="22"/>
        </w:rPr>
        <w:t>judeţeană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/a municipiului </w:t>
      </w:r>
      <w:proofErr w:type="spellStart"/>
      <w:r w:rsidRPr="00312558">
        <w:rPr>
          <w:color w:val="auto"/>
          <w:spacing w:val="-16"/>
          <w:sz w:val="22"/>
          <w:szCs w:val="22"/>
        </w:rPr>
        <w:t>Bucureşti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mobilitate verifică </w:t>
      </w:r>
      <w:proofErr w:type="spellStart"/>
      <w:r w:rsidRPr="00312558">
        <w:rPr>
          <w:color w:val="auto"/>
          <w:spacing w:val="-16"/>
          <w:sz w:val="22"/>
          <w:szCs w:val="22"/>
        </w:rPr>
        <w:t>situaţiile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transmise de </w:t>
      </w:r>
      <w:proofErr w:type="spellStart"/>
      <w:r w:rsidRPr="00312558">
        <w:rPr>
          <w:color w:val="auto"/>
          <w:spacing w:val="-16"/>
          <w:sz w:val="22"/>
          <w:szCs w:val="22"/>
        </w:rPr>
        <w:t>unităţile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</w:t>
      </w:r>
      <w:proofErr w:type="spellStart"/>
      <w:r w:rsidRPr="00312558">
        <w:rPr>
          <w:color w:val="auto"/>
          <w:spacing w:val="-16"/>
          <w:sz w:val="22"/>
          <w:szCs w:val="22"/>
        </w:rPr>
        <w:t>întocmeşte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listele finale cuprinzând cadrele didactice care îndeplinesc cumulativ </w:t>
      </w:r>
      <w:proofErr w:type="spellStart"/>
      <w:r w:rsidRPr="00312558">
        <w:rPr>
          <w:color w:val="auto"/>
          <w:spacing w:val="-16"/>
          <w:sz w:val="22"/>
          <w:szCs w:val="22"/>
        </w:rPr>
        <w:t>condiţiile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prevăzute la alin. (3)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solicită </w:t>
      </w:r>
      <w:proofErr w:type="spellStart"/>
      <w:r w:rsidRPr="00312558">
        <w:rPr>
          <w:color w:val="auto"/>
          <w:spacing w:val="-16"/>
          <w:sz w:val="22"/>
          <w:szCs w:val="22"/>
        </w:rPr>
        <w:t>menţinerea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activitate, ca titular, în </w:t>
      </w:r>
      <w:proofErr w:type="spellStart"/>
      <w:r w:rsidRPr="00312558">
        <w:rPr>
          <w:color w:val="auto"/>
          <w:spacing w:val="-16"/>
          <w:sz w:val="22"/>
          <w:szCs w:val="22"/>
        </w:rPr>
        <w:t>funcţia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didactică, în anul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2026-2027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le supune spre analiză comisiei paritare de la nivelul ISJ/ISMB, </w:t>
      </w:r>
      <w:proofErr w:type="spellStart"/>
      <w:r w:rsidRPr="00312558">
        <w:rPr>
          <w:color w:val="auto"/>
          <w:spacing w:val="-16"/>
          <w:sz w:val="22"/>
          <w:szCs w:val="22"/>
        </w:rPr>
        <w:t>însoţite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lista cadrelor didactice titulare </w:t>
      </w:r>
      <w:proofErr w:type="spellStart"/>
      <w:r w:rsidRPr="00312558">
        <w:rPr>
          <w:color w:val="auto"/>
          <w:spacing w:val="-16"/>
          <w:sz w:val="22"/>
          <w:szCs w:val="22"/>
        </w:rPr>
        <w:t>detaşate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interesul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învăţământului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pentru </w:t>
      </w:r>
      <w:proofErr w:type="spellStart"/>
      <w:r w:rsidRPr="00312558">
        <w:rPr>
          <w:color w:val="auto"/>
          <w:spacing w:val="-16"/>
          <w:sz w:val="22"/>
          <w:szCs w:val="22"/>
        </w:rPr>
        <w:t>nesoluţionarea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restrângerii de activitate. Comisia paritară constituită la nivelul ISJ/ISMB trebuie să </w:t>
      </w:r>
      <w:proofErr w:type="spellStart"/>
      <w:r w:rsidRPr="00312558">
        <w:rPr>
          <w:color w:val="auto"/>
          <w:spacing w:val="-16"/>
          <w:sz w:val="22"/>
          <w:szCs w:val="22"/>
        </w:rPr>
        <w:t>ţină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seama dacă, după </w:t>
      </w:r>
      <w:proofErr w:type="spellStart"/>
      <w:r w:rsidRPr="00312558">
        <w:rPr>
          <w:color w:val="auto"/>
          <w:spacing w:val="-16"/>
          <w:sz w:val="22"/>
          <w:szCs w:val="22"/>
        </w:rPr>
        <w:t>menţinerea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activitate, ca titular, în </w:t>
      </w:r>
      <w:proofErr w:type="spellStart"/>
      <w:r w:rsidRPr="00312558">
        <w:rPr>
          <w:color w:val="auto"/>
          <w:spacing w:val="-16"/>
          <w:sz w:val="22"/>
          <w:szCs w:val="22"/>
        </w:rPr>
        <w:t>funcţia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 a cadrelor didactice care îndeplinesc cumulativ </w:t>
      </w:r>
      <w:proofErr w:type="spellStart"/>
      <w:r w:rsidRPr="00312558">
        <w:rPr>
          <w:color w:val="auto"/>
          <w:spacing w:val="-16"/>
          <w:sz w:val="22"/>
          <w:szCs w:val="22"/>
        </w:rPr>
        <w:t>condiţiile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prevăzute la alin. (3), la nivelul </w:t>
      </w:r>
      <w:proofErr w:type="spellStart"/>
      <w:r w:rsidRPr="00312558">
        <w:rPr>
          <w:color w:val="auto"/>
          <w:spacing w:val="-16"/>
          <w:sz w:val="22"/>
          <w:szCs w:val="22"/>
        </w:rPr>
        <w:t>judeţului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/municipiului </w:t>
      </w:r>
      <w:proofErr w:type="spellStart"/>
      <w:r w:rsidRPr="00312558">
        <w:rPr>
          <w:color w:val="auto"/>
          <w:spacing w:val="-16"/>
          <w:sz w:val="22"/>
          <w:szCs w:val="22"/>
        </w:rPr>
        <w:t>Bucureşti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se asigură numărul necesar de posturi didactice/catedre vacante în vederea </w:t>
      </w:r>
      <w:proofErr w:type="spellStart"/>
      <w:r w:rsidRPr="00312558">
        <w:rPr>
          <w:color w:val="auto"/>
          <w:spacing w:val="-16"/>
          <w:sz w:val="22"/>
          <w:szCs w:val="22"/>
        </w:rPr>
        <w:t>soluţionării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restrângerilor de activitate cadrelor didactice titulare </w:t>
      </w:r>
      <w:proofErr w:type="spellStart"/>
      <w:r w:rsidRPr="00312558">
        <w:rPr>
          <w:color w:val="auto"/>
          <w:spacing w:val="-16"/>
          <w:sz w:val="22"/>
          <w:szCs w:val="22"/>
        </w:rPr>
        <w:t>detaşate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interesul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învăţământului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pentru </w:t>
      </w:r>
      <w:proofErr w:type="spellStart"/>
      <w:r w:rsidRPr="00312558">
        <w:rPr>
          <w:color w:val="auto"/>
          <w:spacing w:val="-16"/>
          <w:sz w:val="22"/>
          <w:szCs w:val="22"/>
        </w:rPr>
        <w:t>nesoluţionarea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restrângerii de activitate.</w:t>
      </w:r>
    </w:p>
    <w:p w14:paraId="6DCB595C" w14:textId="77777777" w:rsidR="00444576" w:rsidRPr="00312558" w:rsidRDefault="00444576" w:rsidP="00444576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(5) Listele finale, validate de consiliul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 ISJ/ISMB în baza hotărârii comisiei paritare de la nivelul ISJ/ISMB, se </w:t>
      </w:r>
      <w:proofErr w:type="spellStart"/>
      <w:r w:rsidRPr="00312558">
        <w:rPr>
          <w:color w:val="auto"/>
          <w:spacing w:val="-16"/>
          <w:sz w:val="22"/>
          <w:szCs w:val="22"/>
        </w:rPr>
        <w:t>afişează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pe pagina web a ISJ/ISMB la termenul prevăzut în Calendar. Pe pagina web a ISJ/ISMB se </w:t>
      </w:r>
      <w:proofErr w:type="spellStart"/>
      <w:r w:rsidRPr="00312558">
        <w:rPr>
          <w:color w:val="auto"/>
          <w:spacing w:val="-16"/>
          <w:sz w:val="22"/>
          <w:szCs w:val="22"/>
        </w:rPr>
        <w:t>afişează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listele care cuprind cadrele didactice ale căror cereri de menținere în activitate ca titular, în </w:t>
      </w:r>
      <w:proofErr w:type="spellStart"/>
      <w:r w:rsidRPr="00312558">
        <w:rPr>
          <w:color w:val="auto"/>
          <w:spacing w:val="-16"/>
          <w:sz w:val="22"/>
          <w:szCs w:val="22"/>
        </w:rPr>
        <w:t>funcţia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didactică, în anul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2026-2027, au fost respinse la nivelul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sau la ISJ/ISMB cu precizarea motivului pentru care au fost respinse.    </w:t>
      </w:r>
    </w:p>
    <w:p w14:paraId="2D2FFE7B" w14:textId="77777777" w:rsidR="00444576" w:rsidRPr="00312558" w:rsidRDefault="00444576" w:rsidP="00444576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(6) </w:t>
      </w:r>
      <w:proofErr w:type="spellStart"/>
      <w:r w:rsidRPr="00312558">
        <w:rPr>
          <w:color w:val="auto"/>
          <w:spacing w:val="-16"/>
          <w:sz w:val="22"/>
          <w:szCs w:val="22"/>
        </w:rPr>
        <w:t>Contestaţiile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se depun, în scris, la ISJ/ISMB, în perioada prevăzută în Calendar. </w:t>
      </w:r>
      <w:proofErr w:type="spellStart"/>
      <w:r w:rsidRPr="00312558">
        <w:rPr>
          <w:color w:val="auto"/>
          <w:spacing w:val="-16"/>
          <w:sz w:val="22"/>
          <w:szCs w:val="22"/>
        </w:rPr>
        <w:t>Contestaţia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se </w:t>
      </w:r>
      <w:proofErr w:type="spellStart"/>
      <w:r w:rsidRPr="00312558">
        <w:rPr>
          <w:color w:val="auto"/>
          <w:spacing w:val="-16"/>
          <w:sz w:val="22"/>
          <w:szCs w:val="22"/>
        </w:rPr>
        <w:t>soluţionează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conform prevederilor art. 4 alin. (20). </w:t>
      </w:r>
    </w:p>
    <w:p w14:paraId="2542896E" w14:textId="77777777" w:rsidR="00444576" w:rsidRPr="00312558" w:rsidRDefault="00444576" w:rsidP="00444576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(7) După </w:t>
      </w:r>
      <w:proofErr w:type="spellStart"/>
      <w:r w:rsidRPr="00312558">
        <w:rPr>
          <w:color w:val="auto"/>
          <w:spacing w:val="-16"/>
          <w:sz w:val="22"/>
          <w:szCs w:val="22"/>
        </w:rPr>
        <w:t>soluţionarea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</w:t>
      </w:r>
      <w:proofErr w:type="spellStart"/>
      <w:r w:rsidRPr="00312558">
        <w:rPr>
          <w:color w:val="auto"/>
          <w:spacing w:val="-16"/>
          <w:sz w:val="22"/>
          <w:szCs w:val="22"/>
        </w:rPr>
        <w:t>contestaţiilor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către consiliul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 ISJ/ISMB, inspectorul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general al ISJ/ISMB emite decizia privind </w:t>
      </w:r>
      <w:proofErr w:type="spellStart"/>
      <w:r w:rsidRPr="00312558">
        <w:rPr>
          <w:color w:val="auto"/>
          <w:spacing w:val="-16"/>
          <w:sz w:val="22"/>
          <w:szCs w:val="22"/>
        </w:rPr>
        <w:t>menţinerea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activitate ca titular a personalului didactic de predare, care </w:t>
      </w:r>
      <w:proofErr w:type="spellStart"/>
      <w:r w:rsidRPr="00312558">
        <w:rPr>
          <w:color w:val="auto"/>
          <w:spacing w:val="-16"/>
          <w:sz w:val="22"/>
          <w:szCs w:val="22"/>
        </w:rPr>
        <w:t>îndeplineşte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cumulativ </w:t>
      </w:r>
      <w:proofErr w:type="spellStart"/>
      <w:r w:rsidRPr="00312558">
        <w:rPr>
          <w:color w:val="auto"/>
          <w:spacing w:val="-16"/>
          <w:sz w:val="22"/>
          <w:szCs w:val="22"/>
        </w:rPr>
        <w:t>condiţiile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prevăzute la alin. (3), în </w:t>
      </w:r>
      <w:proofErr w:type="spellStart"/>
      <w:r w:rsidRPr="00312558">
        <w:rPr>
          <w:color w:val="auto"/>
          <w:spacing w:val="-16"/>
          <w:sz w:val="22"/>
          <w:szCs w:val="22"/>
        </w:rPr>
        <w:t>funcţia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 în anul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2026-2027. În baza deciziei semnate de inspectorul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general al ISJ/ISMB, directorul/directorii </w:t>
      </w:r>
      <w:proofErr w:type="spellStart"/>
      <w:r w:rsidRPr="00312558">
        <w:rPr>
          <w:color w:val="auto"/>
          <w:spacing w:val="-16"/>
          <w:sz w:val="22"/>
          <w:szCs w:val="22"/>
        </w:rPr>
        <w:t>unităţii</w:t>
      </w:r>
      <w:proofErr w:type="spellEnd"/>
      <w:r w:rsidRPr="00312558">
        <w:rPr>
          <w:color w:val="auto"/>
          <w:spacing w:val="-16"/>
          <w:sz w:val="22"/>
          <w:szCs w:val="22"/>
        </w:rPr>
        <w:t>/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încheie actul adițional la contractul individual de muncă încheiat pe perioadă nedeterminată al cadrului didactic care a fost </w:t>
      </w:r>
      <w:proofErr w:type="spellStart"/>
      <w:r w:rsidRPr="00312558">
        <w:rPr>
          <w:color w:val="auto"/>
          <w:spacing w:val="-16"/>
          <w:sz w:val="22"/>
          <w:szCs w:val="22"/>
        </w:rPr>
        <w:t>menţinut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ca titular în </w:t>
      </w:r>
      <w:proofErr w:type="spellStart"/>
      <w:r w:rsidRPr="00312558">
        <w:rPr>
          <w:color w:val="auto"/>
          <w:spacing w:val="-16"/>
          <w:sz w:val="22"/>
          <w:szCs w:val="22"/>
        </w:rPr>
        <w:t>funcţia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 în anul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2026-2027.  </w:t>
      </w:r>
    </w:p>
    <w:p w14:paraId="049F0526" w14:textId="77777777" w:rsidR="00444576" w:rsidRPr="00312558" w:rsidRDefault="00444576" w:rsidP="00444576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(8) Personalul didactic titular pentru care nu s-a aprobat </w:t>
      </w:r>
      <w:proofErr w:type="spellStart"/>
      <w:r w:rsidRPr="00312558">
        <w:rPr>
          <w:color w:val="auto"/>
          <w:spacing w:val="-16"/>
          <w:sz w:val="22"/>
          <w:szCs w:val="22"/>
        </w:rPr>
        <w:t>menţinerea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</w:t>
      </w:r>
      <w:proofErr w:type="spellStart"/>
      <w:r w:rsidRPr="00312558">
        <w:rPr>
          <w:color w:val="auto"/>
          <w:spacing w:val="-16"/>
          <w:sz w:val="22"/>
          <w:szCs w:val="22"/>
        </w:rPr>
        <w:t>funcţia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didactică, la cerere, ca titular, peste vârsta de pensionare, se pensionează la data încheierii anului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>.</w:t>
      </w:r>
    </w:p>
    <w:p w14:paraId="63954185" w14:textId="77777777" w:rsidR="00444576" w:rsidRPr="00312558" w:rsidRDefault="00444576" w:rsidP="00444576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(9) În condițiile în care, până la data de 1 septembrie 2026, se constată că, din cauza reducerii numărului de ore la o anumită disciplină, nu mai este îndeplinită condiția de la alin. (3) lit. b) sau lit. c), inspectorul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general al ISJ/ISMB revocă decizia emisă conform alin. (7). </w:t>
      </w:r>
    </w:p>
    <w:p w14:paraId="6FFF666D" w14:textId="77777777" w:rsidR="00444576" w:rsidRPr="00312558" w:rsidRDefault="00444576" w:rsidP="00444576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(10) În </w:t>
      </w:r>
      <w:proofErr w:type="spellStart"/>
      <w:r w:rsidRPr="00312558">
        <w:rPr>
          <w:color w:val="auto"/>
          <w:spacing w:val="-16"/>
          <w:sz w:val="22"/>
          <w:szCs w:val="22"/>
        </w:rPr>
        <w:t>situaţia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reorganizării unei </w:t>
      </w:r>
      <w:proofErr w:type="spellStart"/>
      <w:r w:rsidRPr="00312558">
        <w:rPr>
          <w:color w:val="auto"/>
          <w:spacing w:val="-16"/>
          <w:sz w:val="22"/>
          <w:szCs w:val="22"/>
        </w:rPr>
        <w:t>unităţi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cu personalitate juridică, prin divizare sau fuziune, cererile cadrelor didactice care se încadrează în prevederile alin. (3)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solicită menținerea în activitate ca titular în </w:t>
      </w:r>
      <w:proofErr w:type="spellStart"/>
      <w:r w:rsidRPr="00312558">
        <w:rPr>
          <w:color w:val="auto"/>
          <w:spacing w:val="-16"/>
          <w:sz w:val="22"/>
          <w:szCs w:val="22"/>
        </w:rPr>
        <w:t>funcţia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didactică în anul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2026-2027 se analizează de comisia numită prin decizia inspectorului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general al ISJ/ISMB, conform art. 30 alin. (1), după aplicarea procedurilor prevăzute la art. 30 alin. (2)-(4).</w:t>
      </w:r>
    </w:p>
    <w:p w14:paraId="37172B90" w14:textId="6DD1645F" w:rsidR="00A13292" w:rsidRDefault="00A13292" w:rsidP="009B6E27"/>
    <w:sectPr w:rsidR="00A13292" w:rsidSect="009B6E27">
      <w:pgSz w:w="11906" w:h="16838"/>
      <w:pgMar w:top="561" w:right="561" w:bottom="56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3E19"/>
    <w:multiLevelType w:val="multilevel"/>
    <w:tmpl w:val="1CDB3E19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90324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27"/>
    <w:rsid w:val="00082508"/>
    <w:rsid w:val="00444576"/>
    <w:rsid w:val="00771C0F"/>
    <w:rsid w:val="009B6E27"/>
    <w:rsid w:val="00A13292"/>
    <w:rsid w:val="00E9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BE1E"/>
  <w15:chartTrackingRefBased/>
  <w15:docId w15:val="{01822B80-4A89-4074-BCC1-6407798E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E2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qFormat/>
    <w:rsid w:val="009B6E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881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marius</dc:creator>
  <cp:keywords/>
  <dc:description/>
  <cp:lastModifiedBy>user</cp:lastModifiedBy>
  <cp:revision>2</cp:revision>
  <cp:lastPrinted>2024-12-23T07:50:00Z</cp:lastPrinted>
  <dcterms:created xsi:type="dcterms:W3CDTF">2025-12-18T09:34:00Z</dcterms:created>
  <dcterms:modified xsi:type="dcterms:W3CDTF">2025-12-18T09:34:00Z</dcterms:modified>
</cp:coreProperties>
</file>