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1420" w14:textId="77777777" w:rsidR="003473C5" w:rsidRPr="00312558" w:rsidRDefault="003473C5" w:rsidP="003473C5">
      <w:pPr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Anexa nr. 19</w:t>
      </w:r>
    </w:p>
    <w:p w14:paraId="1C4B099D" w14:textId="77777777" w:rsidR="003473C5" w:rsidRPr="00312558" w:rsidRDefault="003473C5" w:rsidP="003473C5">
      <w:pPr>
        <w:spacing w:after="0" w:line="240" w:lineRule="auto"/>
        <w:jc w:val="right"/>
        <w:rPr>
          <w:rFonts w:ascii="Times New Roman" w:hAnsi="Times New Roman"/>
          <w:spacing w:val="-14"/>
        </w:rPr>
      </w:pPr>
      <w:r w:rsidRPr="00312558">
        <w:rPr>
          <w:rFonts w:ascii="Times New Roman" w:hAnsi="Times New Roman"/>
          <w:spacing w:val="-14"/>
        </w:rPr>
        <w:t>la Metodologie</w:t>
      </w:r>
    </w:p>
    <w:p w14:paraId="05BC8B6E" w14:textId="77777777" w:rsidR="003473C5" w:rsidRPr="00312558" w:rsidRDefault="003473C5" w:rsidP="00347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14"/>
        </w:rPr>
      </w:pPr>
      <w:r w:rsidRPr="00312558">
        <w:rPr>
          <w:rFonts w:ascii="Times New Roman" w:hAnsi="Times New Roman"/>
          <w:b/>
          <w:bCs/>
          <w:spacing w:val="-14"/>
        </w:rPr>
        <w:t>C A L E N D A R U L</w:t>
      </w:r>
    </w:p>
    <w:p w14:paraId="2D3DA1B3" w14:textId="77777777" w:rsidR="003473C5" w:rsidRPr="00312558" w:rsidRDefault="003473C5" w:rsidP="003473C5">
      <w:pPr>
        <w:tabs>
          <w:tab w:val="left" w:pos="37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pacing w:val="-14"/>
          <w:u w:val="single"/>
        </w:rPr>
      </w:pPr>
      <w:r w:rsidRPr="00312558">
        <w:rPr>
          <w:rFonts w:ascii="Times New Roman" w:hAnsi="Times New Roman"/>
          <w:b/>
          <w:bCs/>
          <w:spacing w:val="-14"/>
        </w:rPr>
        <w:t>mobilității personalului didactic de predare din învățământul preuniversitar pentru anul școlar 2026 - 2027</w:t>
      </w:r>
    </w:p>
    <w:p w14:paraId="30712659" w14:textId="77777777" w:rsidR="003473C5" w:rsidRPr="00312558" w:rsidRDefault="003473C5" w:rsidP="003473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pacing w:val="-14"/>
        </w:rPr>
      </w:pPr>
    </w:p>
    <w:p w14:paraId="1FF07555" w14:textId="19BFEA02" w:rsidR="00C51C5E" w:rsidRPr="003473C5" w:rsidRDefault="003473C5" w:rsidP="003473C5">
      <w:pPr>
        <w:rPr>
          <w:rFonts w:ascii="Times New Roman" w:hAnsi="Times New Roman"/>
          <w:b/>
          <w:spacing w:val="-14"/>
          <w:lang w:val="pt-BR"/>
        </w:rPr>
      </w:pPr>
      <w:r w:rsidRPr="003473C5">
        <w:rPr>
          <w:rFonts w:ascii="Times New Roman" w:hAnsi="Times New Roman"/>
          <w:b/>
          <w:spacing w:val="-14"/>
          <w:lang w:val="pt-BR"/>
        </w:rPr>
        <w:t>I.</w:t>
      </w:r>
      <w:r>
        <w:rPr>
          <w:rFonts w:ascii="Times New Roman" w:hAnsi="Times New Roman"/>
          <w:b/>
          <w:spacing w:val="-14"/>
          <w:lang w:val="pt-BR"/>
        </w:rPr>
        <w:t xml:space="preserve"> </w:t>
      </w:r>
      <w:r w:rsidRPr="003473C5">
        <w:rPr>
          <w:rFonts w:ascii="Times New Roman" w:hAnsi="Times New Roman"/>
          <w:b/>
          <w:spacing w:val="-14"/>
          <w:lang w:val="pt-BR"/>
        </w:rPr>
        <w:t xml:space="preserve">Ordinea desfășurării etapelor mobilității personalului didactic </w:t>
      </w:r>
      <w:r w:rsidRPr="003473C5">
        <w:rPr>
          <w:rFonts w:ascii="Times New Roman" w:hAnsi="Times New Roman"/>
          <w:b/>
          <w:bCs/>
          <w:spacing w:val="-14"/>
          <w:lang w:val="pt-BR"/>
        </w:rPr>
        <w:t>de predare din învățământul preuniversitar</w:t>
      </w:r>
      <w:r w:rsidRPr="003473C5">
        <w:rPr>
          <w:rFonts w:ascii="Times New Roman" w:hAnsi="Times New Roman"/>
          <w:b/>
          <w:spacing w:val="-14"/>
          <w:lang w:val="pt-BR"/>
        </w:rPr>
        <w:t xml:space="preserve"> pentru anul școlar 2026-2027 este următoarea:</w:t>
      </w:r>
    </w:p>
    <w:p w14:paraId="1AF8CB4B" w14:textId="77777777" w:rsidR="003473C5" w:rsidRPr="003473C5" w:rsidRDefault="003473C5" w:rsidP="003473C5">
      <w:pPr>
        <w:numPr>
          <w:ilvl w:val="0"/>
          <w:numId w:val="2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Constituirea posturilor didactice/catedrelor, încadrarea personalului didactic, soluționarea cererilor de întregire/completare a normei didactice de predare la nivelul unităților de învățământ a personalului didactic care beneficiază de aceste drepturi, conform prevederilor Metodologiei și soluționarea cererilor cadrelor didactice titulare prevăzute la art. 28 alin. (1)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(2) din Metodologie: </w:t>
      </w:r>
    </w:p>
    <w:p w14:paraId="559BC0BB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elaborarea ofertei școlii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stabilirea disciplinelor opționale pentru anul școlar următor;</w:t>
      </w:r>
    </w:p>
    <w:p w14:paraId="533DA085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constituirea tuturor posturilor didactice/catedrelor la nivelul unităților de învățământ/consorțiilor școlare, ca urmare a aplicării planurilor-cadru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, a aprobării proiectelor planurilor de </w:t>
      </w:r>
      <w:proofErr w:type="spellStart"/>
      <w:r w:rsidRPr="003473C5">
        <w:rPr>
          <w:rFonts w:ascii="Times New Roman" w:hAnsi="Times New Roman"/>
          <w:spacing w:val="-14"/>
        </w:rPr>
        <w:t>şcolarizare</w:t>
      </w:r>
      <w:proofErr w:type="spellEnd"/>
      <w:r w:rsidRPr="003473C5">
        <w:rPr>
          <w:rFonts w:ascii="Times New Roman" w:hAnsi="Times New Roman"/>
          <w:spacing w:val="-14"/>
        </w:rPr>
        <w:t xml:space="preserve"> și a ofertei educaționale;</w:t>
      </w:r>
    </w:p>
    <w:p w14:paraId="7E43FF4E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constituirea normei didactice de predare, în baza documentelor de numire/transfer/repartizare pe post/catedră, în ordine, a personalului didactic de predare titular, respectiv a cadrelor didactice debutante prevăzute la art. 24 alin. (4)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(6);</w:t>
      </w:r>
    </w:p>
    <w:p w14:paraId="11A6503F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depunerea cererilor de către cadrele didactice titulare prevăzute la art. 28 alin. (1)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(2) din Metodologie și a cererilor de întregire/completare a normei didactice de predare la secretariatele unităților de învățământ; </w:t>
      </w:r>
    </w:p>
    <w:p w14:paraId="34612C92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Perioada 12-23 ianuarie 2026</w:t>
      </w:r>
    </w:p>
    <w:p w14:paraId="0EF7B2E9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organizarea </w:t>
      </w:r>
      <w:proofErr w:type="spellStart"/>
      <w:r w:rsidRPr="003473C5">
        <w:rPr>
          <w:rFonts w:ascii="Times New Roman" w:hAnsi="Times New Roman"/>
          <w:spacing w:val="-14"/>
        </w:rPr>
        <w:t>inspecţiilor</w:t>
      </w:r>
      <w:proofErr w:type="spellEnd"/>
      <w:r w:rsidRPr="003473C5">
        <w:rPr>
          <w:rFonts w:ascii="Times New Roman" w:hAnsi="Times New Roman"/>
          <w:spacing w:val="-14"/>
        </w:rPr>
        <w:t xml:space="preserve"> speciale la clasă/probelor practice/orale de profil, </w:t>
      </w:r>
      <w:proofErr w:type="spellStart"/>
      <w:r w:rsidRPr="003473C5">
        <w:rPr>
          <w:rFonts w:ascii="Times New Roman" w:hAnsi="Times New Roman"/>
          <w:spacing w:val="-14"/>
        </w:rPr>
        <w:t>afişarea</w:t>
      </w:r>
      <w:proofErr w:type="spellEnd"/>
      <w:r w:rsidRPr="003473C5">
        <w:rPr>
          <w:rFonts w:ascii="Times New Roman" w:hAnsi="Times New Roman"/>
          <w:spacing w:val="-14"/>
        </w:rPr>
        <w:t xml:space="preserve"> rezultatelor pe pagina web a inspectoratului </w:t>
      </w:r>
      <w:proofErr w:type="spellStart"/>
      <w:r w:rsidRPr="003473C5">
        <w:rPr>
          <w:rFonts w:ascii="Times New Roman" w:hAnsi="Times New Roman"/>
          <w:spacing w:val="-14"/>
        </w:rPr>
        <w:t>şcolar</w:t>
      </w:r>
      <w:proofErr w:type="spellEnd"/>
      <w:r w:rsidRPr="003473C5">
        <w:rPr>
          <w:rFonts w:ascii="Times New Roman" w:hAnsi="Times New Roman"/>
          <w:spacing w:val="-14"/>
        </w:rPr>
        <w:t>;</w:t>
      </w:r>
    </w:p>
    <w:p w14:paraId="4F974E44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Perioada: 13-30 ianuarie 2026</w:t>
      </w:r>
    </w:p>
    <w:p w14:paraId="7AA25453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întregirea normei didactice de predare pentru personalul didactic de predare titular în două sau mai multe </w:t>
      </w:r>
      <w:proofErr w:type="spellStart"/>
      <w:r w:rsidRPr="003473C5">
        <w:rPr>
          <w:rFonts w:ascii="Times New Roman" w:hAnsi="Times New Roman"/>
          <w:spacing w:val="-14"/>
        </w:rPr>
        <w:t>unităţi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 ori pe două sau mai multe specializări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completarea normei didactice de predare pe perioadă nedeterminată/determinată a personalului didactic de predare titular la nivelul </w:t>
      </w:r>
      <w:proofErr w:type="spellStart"/>
      <w:r w:rsidRPr="003473C5">
        <w:rPr>
          <w:rFonts w:ascii="Times New Roman" w:hAnsi="Times New Roman"/>
          <w:spacing w:val="-14"/>
        </w:rPr>
        <w:t>unităţii</w:t>
      </w:r>
      <w:proofErr w:type="spellEnd"/>
      <w:r w:rsidRPr="003473C5">
        <w:rPr>
          <w:rFonts w:ascii="Times New Roman" w:hAnsi="Times New Roman"/>
          <w:spacing w:val="-14"/>
        </w:rPr>
        <w:t>/</w:t>
      </w:r>
      <w:proofErr w:type="spellStart"/>
      <w:r w:rsidRPr="003473C5">
        <w:rPr>
          <w:rFonts w:ascii="Times New Roman" w:hAnsi="Times New Roman"/>
          <w:spacing w:val="-14"/>
        </w:rPr>
        <w:t>unităţilor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 în care este titular/consorțiului </w:t>
      </w:r>
      <w:proofErr w:type="spellStart"/>
      <w:r w:rsidRPr="003473C5">
        <w:rPr>
          <w:rFonts w:ascii="Times New Roman" w:hAnsi="Times New Roman"/>
          <w:spacing w:val="-14"/>
        </w:rPr>
        <w:t>şcolar</w:t>
      </w:r>
      <w:proofErr w:type="spellEnd"/>
      <w:r w:rsidRPr="003473C5">
        <w:rPr>
          <w:rFonts w:ascii="Times New Roman" w:hAnsi="Times New Roman"/>
          <w:spacing w:val="-14"/>
        </w:rPr>
        <w:t xml:space="preserve"> și comunicarea cadrelor didactice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inspectoratelor școlare, a acordului/acordului de principiu/refuzului pentru întregirea/completarea normei didactice de predare;</w:t>
      </w:r>
    </w:p>
    <w:p w14:paraId="4089FB40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Perioada: 2-3 februarie 2026</w:t>
      </w:r>
    </w:p>
    <w:p w14:paraId="08788CE9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depunerea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înregistrarea </w:t>
      </w:r>
      <w:proofErr w:type="spellStart"/>
      <w:r w:rsidRPr="003473C5">
        <w:rPr>
          <w:rFonts w:ascii="Times New Roman" w:hAnsi="Times New Roman"/>
          <w:spacing w:val="-14"/>
        </w:rPr>
        <w:t>contestaţiilor</w:t>
      </w:r>
      <w:proofErr w:type="spellEnd"/>
      <w:r w:rsidRPr="003473C5">
        <w:rPr>
          <w:rFonts w:ascii="Times New Roman" w:hAnsi="Times New Roman"/>
          <w:spacing w:val="-14"/>
        </w:rPr>
        <w:t xml:space="preserve"> cadrelor didactice titulare la inspectoratele </w:t>
      </w:r>
      <w:proofErr w:type="spellStart"/>
      <w:r w:rsidRPr="003473C5">
        <w:rPr>
          <w:rFonts w:ascii="Times New Roman" w:hAnsi="Times New Roman"/>
          <w:spacing w:val="-14"/>
        </w:rPr>
        <w:t>şcolare</w:t>
      </w:r>
      <w:proofErr w:type="spellEnd"/>
      <w:r w:rsidRPr="003473C5">
        <w:rPr>
          <w:rFonts w:ascii="Times New Roman" w:hAnsi="Times New Roman"/>
          <w:spacing w:val="-14"/>
        </w:rPr>
        <w:t>;</w:t>
      </w:r>
    </w:p>
    <w:p w14:paraId="13C28523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 Perioada: 3-5 februarie 2026</w:t>
      </w:r>
    </w:p>
    <w:p w14:paraId="287A55ED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analizarea </w:t>
      </w:r>
      <w:proofErr w:type="spellStart"/>
      <w:r w:rsidRPr="003473C5">
        <w:rPr>
          <w:rFonts w:ascii="Times New Roman" w:hAnsi="Times New Roman"/>
          <w:spacing w:val="-14"/>
        </w:rPr>
        <w:t>contestaţiilor</w:t>
      </w:r>
      <w:proofErr w:type="spellEnd"/>
      <w:r w:rsidRPr="003473C5">
        <w:rPr>
          <w:rFonts w:ascii="Times New Roman" w:hAnsi="Times New Roman"/>
          <w:spacing w:val="-14"/>
        </w:rPr>
        <w:t xml:space="preserve"> privind </w:t>
      </w:r>
      <w:proofErr w:type="spellStart"/>
      <w:r w:rsidRPr="003473C5">
        <w:rPr>
          <w:rFonts w:ascii="Times New Roman" w:hAnsi="Times New Roman"/>
          <w:spacing w:val="-14"/>
        </w:rPr>
        <w:t>soluţionarea</w:t>
      </w:r>
      <w:proofErr w:type="spellEnd"/>
      <w:r w:rsidRPr="003473C5">
        <w:rPr>
          <w:rFonts w:ascii="Times New Roman" w:hAnsi="Times New Roman"/>
          <w:spacing w:val="-14"/>
        </w:rPr>
        <w:t xml:space="preserve"> cererilor de întregire/completare a normei didactice de predare de către consiliul de administrație al inspectoratului școlar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stabilirea listei finale a cadrelor didactice titulare pentru care se acordă întregirea/completarea normei didactice de predare;</w:t>
      </w:r>
    </w:p>
    <w:p w14:paraId="783F2023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Termen: 6 februarie 2026</w:t>
      </w:r>
    </w:p>
    <w:p w14:paraId="28C0E404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completarea normei didactice de predare pe perioadă determinată pentru cadrele didactice debutante prevăzute la art. 24 alin. (4)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(6) din Metodologie la nivelul </w:t>
      </w:r>
      <w:proofErr w:type="spellStart"/>
      <w:r w:rsidRPr="003473C5">
        <w:rPr>
          <w:rFonts w:ascii="Times New Roman" w:hAnsi="Times New Roman"/>
          <w:spacing w:val="-14"/>
        </w:rPr>
        <w:t>unităţii</w:t>
      </w:r>
      <w:proofErr w:type="spellEnd"/>
      <w:r w:rsidRPr="003473C5">
        <w:rPr>
          <w:rFonts w:ascii="Times New Roman" w:hAnsi="Times New Roman"/>
          <w:spacing w:val="-14"/>
        </w:rPr>
        <w:t>/</w:t>
      </w:r>
      <w:proofErr w:type="spellStart"/>
      <w:r w:rsidRPr="003473C5">
        <w:rPr>
          <w:rFonts w:ascii="Times New Roman" w:hAnsi="Times New Roman"/>
          <w:spacing w:val="-14"/>
        </w:rPr>
        <w:t>unităţilor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/consorțiului </w:t>
      </w:r>
      <w:proofErr w:type="spellStart"/>
      <w:r w:rsidRPr="003473C5">
        <w:rPr>
          <w:rFonts w:ascii="Times New Roman" w:hAnsi="Times New Roman"/>
          <w:spacing w:val="-14"/>
        </w:rPr>
        <w:t>şcolar</w:t>
      </w:r>
      <w:proofErr w:type="spellEnd"/>
      <w:r w:rsidRPr="003473C5">
        <w:rPr>
          <w:rFonts w:ascii="Times New Roman" w:hAnsi="Times New Roman"/>
          <w:spacing w:val="-14"/>
        </w:rPr>
        <w:t xml:space="preserve"> și comunicarea cadrelor didactice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inspectoratelor școlare, a acordului/acordului de principiu/refuzului pentru completarea normei didactice de predare;</w:t>
      </w:r>
    </w:p>
    <w:p w14:paraId="0AF82654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Perioada: 3-4 februarie 2026</w:t>
      </w:r>
    </w:p>
    <w:p w14:paraId="6CE312D2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analizarea cererilor cadrelor didactice titulare prevăzute la art. 28 alin. (1)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(2) din Metodologie în consiliile de </w:t>
      </w:r>
      <w:proofErr w:type="spellStart"/>
      <w:r w:rsidRPr="003473C5">
        <w:rPr>
          <w:rFonts w:ascii="Times New Roman" w:hAnsi="Times New Roman"/>
          <w:spacing w:val="-14"/>
        </w:rPr>
        <w:t>administraţie</w:t>
      </w:r>
      <w:proofErr w:type="spellEnd"/>
      <w:r w:rsidRPr="003473C5">
        <w:rPr>
          <w:rFonts w:ascii="Times New Roman" w:hAnsi="Times New Roman"/>
          <w:spacing w:val="-14"/>
        </w:rPr>
        <w:t xml:space="preserve"> ale </w:t>
      </w:r>
      <w:proofErr w:type="spellStart"/>
      <w:r w:rsidRPr="003473C5">
        <w:rPr>
          <w:rFonts w:ascii="Times New Roman" w:hAnsi="Times New Roman"/>
          <w:spacing w:val="-14"/>
        </w:rPr>
        <w:t>unităţilor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/CJRAE/CMBRAE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comunicarea, la inspectoratele școlare, a acordului/acordului de principiu/refuzului cadrelor didactice titulare pentru transfer;</w:t>
      </w:r>
    </w:p>
    <w:p w14:paraId="5E55E5DE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Termen: 6 februarie 2026</w:t>
      </w:r>
    </w:p>
    <w:p w14:paraId="20605EED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constituirea normei didactice de predare, întregirea normei didactice de predare pentru cadrele didactice angajate pe durata de viabilitate a postului/catedrei în două sau mai multe </w:t>
      </w:r>
      <w:proofErr w:type="spellStart"/>
      <w:r w:rsidRPr="003473C5">
        <w:rPr>
          <w:rFonts w:ascii="Times New Roman" w:hAnsi="Times New Roman"/>
          <w:spacing w:val="-14"/>
        </w:rPr>
        <w:t>unităţi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 ori pe două sau mai multe specializări și comunicarea, la inspectoratele școlare, a acordului/acordului de principiu/refuzului cadrelor didactice angajate pe durata de viabilitate a postului/catedrei  pentru întregirea normei didactice, urmată de completarea normei didactice de predare pe perioadă determinată, la nivelul </w:t>
      </w:r>
      <w:proofErr w:type="spellStart"/>
      <w:r w:rsidRPr="003473C5">
        <w:rPr>
          <w:rFonts w:ascii="Times New Roman" w:hAnsi="Times New Roman"/>
          <w:spacing w:val="-14"/>
        </w:rPr>
        <w:t>unităţilor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 în care sunt angajate/</w:t>
      </w:r>
      <w:proofErr w:type="spellStart"/>
      <w:r w:rsidRPr="003473C5">
        <w:rPr>
          <w:rFonts w:ascii="Times New Roman" w:hAnsi="Times New Roman"/>
          <w:spacing w:val="-14"/>
        </w:rPr>
        <w:t>consorţiului</w:t>
      </w:r>
      <w:proofErr w:type="spellEnd"/>
      <w:r w:rsidRPr="003473C5">
        <w:rPr>
          <w:rFonts w:ascii="Times New Roman" w:hAnsi="Times New Roman"/>
          <w:spacing w:val="-14"/>
        </w:rPr>
        <w:t xml:space="preserve"> </w:t>
      </w:r>
      <w:proofErr w:type="spellStart"/>
      <w:r w:rsidRPr="003473C5">
        <w:rPr>
          <w:rFonts w:ascii="Times New Roman" w:hAnsi="Times New Roman"/>
          <w:spacing w:val="-14"/>
        </w:rPr>
        <w:t>şcolar</w:t>
      </w:r>
      <w:proofErr w:type="spellEnd"/>
      <w:r w:rsidRPr="003473C5">
        <w:rPr>
          <w:rFonts w:ascii="Times New Roman" w:hAnsi="Times New Roman"/>
          <w:spacing w:val="-14"/>
        </w:rPr>
        <w:t xml:space="preserve">, pentru cadrele didactice angajate pe durata de viabilitate a postului/catedrei, cărora li se poate constitui cel </w:t>
      </w:r>
      <w:proofErr w:type="spellStart"/>
      <w:r w:rsidRPr="003473C5">
        <w:rPr>
          <w:rFonts w:ascii="Times New Roman" w:hAnsi="Times New Roman"/>
          <w:spacing w:val="-14"/>
        </w:rPr>
        <w:t>puţin</w:t>
      </w:r>
      <w:proofErr w:type="spellEnd"/>
      <w:r w:rsidRPr="003473C5">
        <w:rPr>
          <w:rFonts w:ascii="Times New Roman" w:hAnsi="Times New Roman"/>
          <w:spacing w:val="-14"/>
        </w:rPr>
        <w:t xml:space="preserve"> o jumătate de normă didactică de predare în baza documentelor de repartizare pe post/catedră; </w:t>
      </w:r>
    </w:p>
    <w:p w14:paraId="2C266571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Perioada: 4-5 februarie 2026</w:t>
      </w:r>
    </w:p>
    <w:p w14:paraId="580E747E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depunerea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înregistrarea </w:t>
      </w:r>
      <w:proofErr w:type="spellStart"/>
      <w:r w:rsidRPr="003473C5">
        <w:rPr>
          <w:rFonts w:ascii="Times New Roman" w:hAnsi="Times New Roman"/>
          <w:spacing w:val="-14"/>
        </w:rPr>
        <w:t>contestaţiilor</w:t>
      </w:r>
      <w:proofErr w:type="spellEnd"/>
      <w:r w:rsidRPr="003473C5">
        <w:rPr>
          <w:rFonts w:ascii="Times New Roman" w:hAnsi="Times New Roman"/>
          <w:spacing w:val="-14"/>
        </w:rPr>
        <w:t xml:space="preserve"> la inspectoratele </w:t>
      </w:r>
      <w:proofErr w:type="spellStart"/>
      <w:r w:rsidRPr="003473C5">
        <w:rPr>
          <w:rFonts w:ascii="Times New Roman" w:hAnsi="Times New Roman"/>
          <w:spacing w:val="-14"/>
        </w:rPr>
        <w:t>şcolare</w:t>
      </w:r>
      <w:proofErr w:type="spellEnd"/>
      <w:r w:rsidRPr="003473C5">
        <w:rPr>
          <w:rFonts w:ascii="Times New Roman" w:hAnsi="Times New Roman"/>
          <w:spacing w:val="-14"/>
        </w:rPr>
        <w:t xml:space="preserve"> de către:</w:t>
      </w:r>
    </w:p>
    <w:p w14:paraId="3D97FAD0" w14:textId="77777777" w:rsidR="003473C5" w:rsidRPr="003473C5" w:rsidRDefault="003473C5" w:rsidP="003473C5">
      <w:pPr>
        <w:pStyle w:val="Listparagraf"/>
        <w:tabs>
          <w:tab w:val="left" w:pos="1418"/>
        </w:tabs>
        <w:autoSpaceDE w:val="0"/>
        <w:autoSpaceDN w:val="0"/>
        <w:adjustRightInd w:val="0"/>
        <w:ind w:left="1134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(i) cadrele didactice debutante prevăzute la art. 24 alin. (4)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(6) din Metodologie, care au solicitat completarea normei didactice de predare pe perioadă determinată la nivelul </w:t>
      </w:r>
      <w:proofErr w:type="spellStart"/>
      <w:r w:rsidRPr="003473C5">
        <w:rPr>
          <w:rFonts w:ascii="Times New Roman" w:hAnsi="Times New Roman"/>
          <w:spacing w:val="-14"/>
        </w:rPr>
        <w:t>unităţii</w:t>
      </w:r>
      <w:proofErr w:type="spellEnd"/>
      <w:r w:rsidRPr="003473C5">
        <w:rPr>
          <w:rFonts w:ascii="Times New Roman" w:hAnsi="Times New Roman"/>
          <w:spacing w:val="-14"/>
        </w:rPr>
        <w:t>/</w:t>
      </w:r>
      <w:proofErr w:type="spellStart"/>
      <w:r w:rsidRPr="003473C5">
        <w:rPr>
          <w:rFonts w:ascii="Times New Roman" w:hAnsi="Times New Roman"/>
          <w:spacing w:val="-14"/>
        </w:rPr>
        <w:t>unităţilor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 xml:space="preserve">/consorțiului </w:t>
      </w:r>
      <w:proofErr w:type="spellStart"/>
      <w:r w:rsidRPr="003473C5">
        <w:rPr>
          <w:rFonts w:ascii="Times New Roman" w:hAnsi="Times New Roman"/>
          <w:spacing w:val="-14"/>
        </w:rPr>
        <w:t>şcolar</w:t>
      </w:r>
      <w:proofErr w:type="spellEnd"/>
      <w:r w:rsidRPr="003473C5">
        <w:rPr>
          <w:rFonts w:ascii="Times New Roman" w:hAnsi="Times New Roman"/>
          <w:spacing w:val="-14"/>
        </w:rPr>
        <w:t>;</w:t>
      </w:r>
    </w:p>
    <w:p w14:paraId="0A7DCCC4" w14:textId="77777777" w:rsidR="003473C5" w:rsidRPr="003473C5" w:rsidRDefault="003473C5" w:rsidP="003473C5">
      <w:pPr>
        <w:pStyle w:val="Listparagraf"/>
        <w:tabs>
          <w:tab w:val="left" w:pos="1418"/>
        </w:tabs>
        <w:autoSpaceDE w:val="0"/>
        <w:autoSpaceDN w:val="0"/>
        <w:adjustRightInd w:val="0"/>
        <w:ind w:left="1134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(ii)  cadrele didactice titulare prevăzute la art. 28 alin. (1)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(2) din Metodologie;</w:t>
      </w:r>
    </w:p>
    <w:p w14:paraId="17252E75" w14:textId="77777777" w:rsidR="003473C5" w:rsidRPr="003473C5" w:rsidRDefault="003473C5" w:rsidP="003473C5">
      <w:pPr>
        <w:pStyle w:val="Listparagraf"/>
        <w:tabs>
          <w:tab w:val="left" w:pos="1418"/>
        </w:tabs>
        <w:autoSpaceDE w:val="0"/>
        <w:autoSpaceDN w:val="0"/>
        <w:adjustRightInd w:val="0"/>
        <w:ind w:left="1134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(iii) cadrele didactice angajate pe durata de viabilitate a postului/catedrei  care au solicitat întregirea normei didactice/completarea normei didactice de predare la nivelul </w:t>
      </w:r>
      <w:proofErr w:type="spellStart"/>
      <w:r w:rsidRPr="003473C5">
        <w:rPr>
          <w:rFonts w:ascii="Times New Roman" w:hAnsi="Times New Roman"/>
          <w:spacing w:val="-14"/>
        </w:rPr>
        <w:t>unităţii</w:t>
      </w:r>
      <w:proofErr w:type="spellEnd"/>
      <w:r w:rsidRPr="003473C5">
        <w:rPr>
          <w:rFonts w:ascii="Times New Roman" w:hAnsi="Times New Roman"/>
          <w:spacing w:val="-14"/>
        </w:rPr>
        <w:t>/</w:t>
      </w:r>
      <w:proofErr w:type="spellStart"/>
      <w:r w:rsidRPr="003473C5">
        <w:rPr>
          <w:rFonts w:ascii="Times New Roman" w:hAnsi="Times New Roman"/>
          <w:spacing w:val="-14"/>
        </w:rPr>
        <w:t>unităţilor</w:t>
      </w:r>
      <w:proofErr w:type="spellEnd"/>
      <w:r w:rsidRPr="003473C5">
        <w:rPr>
          <w:rFonts w:ascii="Times New Roman" w:hAnsi="Times New Roman"/>
          <w:spacing w:val="-14"/>
        </w:rPr>
        <w:t xml:space="preserve"> de </w:t>
      </w:r>
      <w:proofErr w:type="spellStart"/>
      <w:r w:rsidRPr="003473C5">
        <w:rPr>
          <w:rFonts w:ascii="Times New Roman" w:hAnsi="Times New Roman"/>
          <w:spacing w:val="-14"/>
        </w:rPr>
        <w:t>învăţământ</w:t>
      </w:r>
      <w:proofErr w:type="spellEnd"/>
      <w:r w:rsidRPr="003473C5">
        <w:rPr>
          <w:rFonts w:ascii="Times New Roman" w:hAnsi="Times New Roman"/>
          <w:spacing w:val="-14"/>
        </w:rPr>
        <w:t>/consorțiului.</w:t>
      </w:r>
    </w:p>
    <w:p w14:paraId="0873FB46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lastRenderedPageBreak/>
        <w:t xml:space="preserve"> Perioada: 5-6 februarie 2026</w:t>
      </w:r>
    </w:p>
    <w:p w14:paraId="647B6BD1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analizarea </w:t>
      </w:r>
      <w:proofErr w:type="spellStart"/>
      <w:r w:rsidRPr="003473C5">
        <w:rPr>
          <w:rFonts w:ascii="Times New Roman" w:hAnsi="Times New Roman"/>
          <w:spacing w:val="-14"/>
        </w:rPr>
        <w:t>contestaţiilor</w:t>
      </w:r>
      <w:proofErr w:type="spellEnd"/>
      <w:r w:rsidRPr="003473C5">
        <w:rPr>
          <w:rFonts w:ascii="Times New Roman" w:hAnsi="Times New Roman"/>
          <w:spacing w:val="-14"/>
        </w:rPr>
        <w:t xml:space="preserve"> în consiliul de administrație al inspectoratului școlar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stabilirea listei finale a cadrelor didactice titulare prevăzute la art. 28 alin. (1)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(2) din Metodologie pentru care se acordă transferul, a cadrelor didactice debutante prevăzute la art. 24 alin. (4)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(6) din Metodologie pentru care se acordă completarea normei didactice de predare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a cadrelor didactice angajate pe durata de viabilitate a postului/catedrei pentru care se acordă întregirea/completarea normei didactice de predare;</w:t>
      </w:r>
    </w:p>
    <w:p w14:paraId="6DE42463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Termen: 9 februarie 2026</w:t>
      </w:r>
    </w:p>
    <w:p w14:paraId="6454E6A5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analiza, corectarea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avizarea proiectului de încadrare a personalului didactic de predare, precum și a ofertei de posturi didactice/catedre vacante/rezervate de către inspectoratul școlar; stabilirea </w:t>
      </w:r>
      <w:proofErr w:type="spellStart"/>
      <w:r w:rsidRPr="003473C5">
        <w:rPr>
          <w:rFonts w:ascii="Times New Roman" w:hAnsi="Times New Roman"/>
          <w:spacing w:val="-14"/>
        </w:rPr>
        <w:t>viabilităţii</w:t>
      </w:r>
      <w:proofErr w:type="spellEnd"/>
      <w:r w:rsidRPr="003473C5">
        <w:rPr>
          <w:rFonts w:ascii="Times New Roman" w:hAnsi="Times New Roman"/>
          <w:spacing w:val="-14"/>
        </w:rPr>
        <w:t xml:space="preserve"> posturilor didactice/catedrelor vacante de către inspectoratele </w:t>
      </w:r>
      <w:proofErr w:type="spellStart"/>
      <w:r w:rsidRPr="003473C5">
        <w:rPr>
          <w:rFonts w:ascii="Times New Roman" w:hAnsi="Times New Roman"/>
          <w:spacing w:val="-14"/>
        </w:rPr>
        <w:t>şcolare</w:t>
      </w:r>
      <w:proofErr w:type="spellEnd"/>
      <w:r w:rsidRPr="003473C5">
        <w:rPr>
          <w:rFonts w:ascii="Times New Roman" w:hAnsi="Times New Roman"/>
          <w:spacing w:val="-14"/>
        </w:rPr>
        <w:t>;</w:t>
      </w:r>
    </w:p>
    <w:p w14:paraId="28212B5F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Perioada:10-24 februarie 2026</w:t>
      </w:r>
    </w:p>
    <w:p w14:paraId="1B89B6C7" w14:textId="77777777" w:rsidR="003473C5" w:rsidRPr="003473C5" w:rsidRDefault="003473C5" w:rsidP="003473C5">
      <w:pPr>
        <w:pStyle w:val="Listparagraf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 xml:space="preserve">emiterea și comunicarea deciziilor de transfer/întregire/completare de normă didactică de predare, precum </w:t>
      </w:r>
      <w:proofErr w:type="spellStart"/>
      <w:r w:rsidRPr="003473C5">
        <w:rPr>
          <w:rFonts w:ascii="Times New Roman" w:hAnsi="Times New Roman"/>
          <w:spacing w:val="-14"/>
        </w:rPr>
        <w:t>şi</w:t>
      </w:r>
      <w:proofErr w:type="spellEnd"/>
      <w:r w:rsidRPr="003473C5">
        <w:rPr>
          <w:rFonts w:ascii="Times New Roman" w:hAnsi="Times New Roman"/>
          <w:spacing w:val="-14"/>
        </w:rPr>
        <w:t xml:space="preserve"> a deciziilor privind </w:t>
      </w:r>
      <w:proofErr w:type="spellStart"/>
      <w:r w:rsidRPr="003473C5">
        <w:rPr>
          <w:rFonts w:ascii="Times New Roman" w:hAnsi="Times New Roman"/>
          <w:spacing w:val="-14"/>
        </w:rPr>
        <w:t>obligaţia</w:t>
      </w:r>
      <w:proofErr w:type="spellEnd"/>
      <w:r w:rsidRPr="003473C5">
        <w:rPr>
          <w:rFonts w:ascii="Times New Roman" w:hAnsi="Times New Roman"/>
          <w:spacing w:val="-14"/>
        </w:rPr>
        <w:t xml:space="preserve"> de predare directorilor/directorilor </w:t>
      </w:r>
      <w:proofErr w:type="spellStart"/>
      <w:r w:rsidRPr="003473C5">
        <w:rPr>
          <w:rFonts w:ascii="Times New Roman" w:hAnsi="Times New Roman"/>
          <w:spacing w:val="-14"/>
        </w:rPr>
        <w:t>adjuncţi</w:t>
      </w:r>
      <w:proofErr w:type="spellEnd"/>
      <w:r w:rsidRPr="003473C5">
        <w:rPr>
          <w:rFonts w:ascii="Times New Roman" w:hAnsi="Times New Roman"/>
          <w:spacing w:val="-14"/>
        </w:rPr>
        <w:t xml:space="preserve"> conform art. 23 alin. (4) din Metodologie. </w:t>
      </w:r>
    </w:p>
    <w:p w14:paraId="0D35ACEA" w14:textId="77777777" w:rsidR="003473C5" w:rsidRPr="003473C5" w:rsidRDefault="003473C5" w:rsidP="003473C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pacing w:val="-14"/>
        </w:rPr>
      </w:pPr>
      <w:r w:rsidRPr="003473C5">
        <w:rPr>
          <w:rFonts w:ascii="Times New Roman" w:hAnsi="Times New Roman"/>
          <w:spacing w:val="-14"/>
        </w:rPr>
        <w:t>Perioada: 25-27 februarie 2026</w:t>
      </w:r>
    </w:p>
    <w:p w14:paraId="0393164E" w14:textId="77777777" w:rsidR="003473C5" w:rsidRPr="003473C5" w:rsidRDefault="003473C5" w:rsidP="003473C5">
      <w:pPr>
        <w:rPr>
          <w:lang w:val="pt-BR"/>
        </w:rPr>
      </w:pPr>
    </w:p>
    <w:sectPr w:rsidR="003473C5" w:rsidRPr="003473C5" w:rsidSect="003473C5">
      <w:pgSz w:w="12240" w:h="15840"/>
      <w:pgMar w:top="568" w:right="474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34B48"/>
    <w:multiLevelType w:val="multilevel"/>
    <w:tmpl w:val="33934B48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F63008"/>
    <w:multiLevelType w:val="multilevel"/>
    <w:tmpl w:val="B4F8102A"/>
    <w:lvl w:ilvl="0">
      <w:start w:val="3"/>
      <w:numFmt w:val="decimal"/>
      <w:lvlText w:val="%1)"/>
      <w:lvlJc w:val="left"/>
      <w:pPr>
        <w:ind w:left="540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2" w15:restartNumberingAfterBreak="0">
    <w:nsid w:val="63A630D3"/>
    <w:multiLevelType w:val="hybridMultilevel"/>
    <w:tmpl w:val="E770416C"/>
    <w:lvl w:ilvl="0" w:tplc="939C39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90843">
    <w:abstractNumId w:val="2"/>
  </w:num>
  <w:num w:numId="2" w16cid:durableId="47076944">
    <w:abstractNumId w:val="1"/>
  </w:num>
  <w:num w:numId="3" w16cid:durableId="92137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C5"/>
    <w:rsid w:val="003473C5"/>
    <w:rsid w:val="006C5ED6"/>
    <w:rsid w:val="009A4C0C"/>
    <w:rsid w:val="00C51C5E"/>
    <w:rsid w:val="00C81E08"/>
    <w:rsid w:val="00E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9290"/>
  <w15:chartTrackingRefBased/>
  <w15:docId w15:val="{FDE36305-AE9E-4304-ACD5-5D8643AB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3C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47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47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473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47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473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47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47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47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47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473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47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473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473C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473C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473C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473C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473C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473C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47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47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47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47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47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473C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473C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473C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473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473C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473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911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2025-12-08T06:49:00Z</dcterms:created>
  <dcterms:modified xsi:type="dcterms:W3CDTF">2025-12-08T06:52:00Z</dcterms:modified>
</cp:coreProperties>
</file>